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C0" w:rsidRPr="00115A18" w:rsidRDefault="00137AC0" w:rsidP="00115A18">
      <w:pPr>
        <w:pStyle w:val="a3"/>
        <w:jc w:val="center"/>
        <w:rPr>
          <w:b/>
          <w:color w:val="C00000"/>
          <w:sz w:val="27"/>
          <w:szCs w:val="27"/>
        </w:rPr>
      </w:pPr>
      <w:r w:rsidRPr="00115A18">
        <w:rPr>
          <w:b/>
          <w:color w:val="C00000"/>
          <w:sz w:val="27"/>
          <w:szCs w:val="27"/>
        </w:rPr>
        <w:t>Краткий обзор современных форм воспитательной работы</w:t>
      </w:r>
    </w:p>
    <w:p w:rsidR="00137AC0" w:rsidRDefault="00137AC0" w:rsidP="00EA6975">
      <w:pPr>
        <w:pStyle w:val="a3"/>
        <w:jc w:val="both"/>
        <w:rPr>
          <w:color w:val="000000"/>
          <w:sz w:val="27"/>
          <w:szCs w:val="27"/>
        </w:rPr>
      </w:pPr>
      <w:r w:rsidRPr="00137AC0">
        <w:rPr>
          <w:color w:val="C00000"/>
          <w:sz w:val="27"/>
          <w:szCs w:val="27"/>
        </w:rPr>
        <w:t>Аукцион интеллектуальный</w:t>
      </w:r>
      <w:r>
        <w:rPr>
          <w:color w:val="000000"/>
          <w:sz w:val="27"/>
          <w:szCs w:val="27"/>
        </w:rPr>
        <w:t xml:space="preserve"> — игровая форма состязательной интеллектуальной деятельности. </w:t>
      </w:r>
      <w:proofErr w:type="gramStart"/>
      <w:r>
        <w:rPr>
          <w:color w:val="000000"/>
          <w:sz w:val="27"/>
          <w:szCs w:val="27"/>
        </w:rPr>
        <w:t>Чтобы «купить» предлагаемый «товар» (книгу, репродукцию, диск и т. п.), надо предъявить «плату» в виде определенной порции знаний о предмете.</w:t>
      </w:r>
      <w:proofErr w:type="gramEnd"/>
      <w:r>
        <w:rPr>
          <w:color w:val="000000"/>
          <w:sz w:val="27"/>
          <w:szCs w:val="27"/>
        </w:rPr>
        <w:t xml:space="preserve"> Разыгрываемую «ценность» приобретает тот, кто сообщил необходимые сведения до третьего удара гонга.</w:t>
      </w:r>
    </w:p>
    <w:p w:rsidR="00137AC0" w:rsidRDefault="00137AC0" w:rsidP="00EA6975">
      <w:pPr>
        <w:pStyle w:val="a3"/>
        <w:jc w:val="both"/>
        <w:rPr>
          <w:color w:val="000000"/>
          <w:sz w:val="27"/>
          <w:szCs w:val="27"/>
        </w:rPr>
      </w:pPr>
      <w:r w:rsidRPr="00137AC0">
        <w:rPr>
          <w:color w:val="C00000"/>
          <w:sz w:val="27"/>
          <w:szCs w:val="27"/>
        </w:rPr>
        <w:t xml:space="preserve">Беседа </w:t>
      </w:r>
      <w:r>
        <w:rPr>
          <w:color w:val="000000"/>
          <w:sz w:val="27"/>
          <w:szCs w:val="27"/>
        </w:rPr>
        <w:t>— разговор, обмен мнениями; общедоступный доклад с участием слушателей в обмене мнениями.</w:t>
      </w:r>
    </w:p>
    <w:p w:rsidR="00137AC0" w:rsidRDefault="00137AC0" w:rsidP="00EA6975">
      <w:pPr>
        <w:pStyle w:val="a3"/>
        <w:jc w:val="both"/>
        <w:rPr>
          <w:color w:val="000000"/>
          <w:sz w:val="27"/>
          <w:szCs w:val="27"/>
        </w:rPr>
      </w:pPr>
      <w:r w:rsidRPr="00137AC0">
        <w:rPr>
          <w:color w:val="C00000"/>
          <w:sz w:val="27"/>
          <w:szCs w:val="27"/>
        </w:rPr>
        <w:t>Беседа за «круглым столом»</w:t>
      </w:r>
      <w:r>
        <w:rPr>
          <w:color w:val="000000"/>
          <w:sz w:val="27"/>
          <w:szCs w:val="27"/>
        </w:rPr>
        <w:t xml:space="preserve"> имеет следующие особенности:</w:t>
      </w:r>
    </w:p>
    <w:p w:rsidR="00137AC0" w:rsidRDefault="00137AC0" w:rsidP="00EA6975">
      <w:pPr>
        <w:pStyle w:val="a3"/>
        <w:jc w:val="both"/>
        <w:rPr>
          <w:color w:val="000000"/>
          <w:sz w:val="27"/>
          <w:szCs w:val="27"/>
        </w:rPr>
      </w:pPr>
      <w:r>
        <w:rPr>
          <w:color w:val="000000"/>
          <w:sz w:val="27"/>
          <w:szCs w:val="27"/>
        </w:rPr>
        <w:t>-обращение к конкретной проблеме;</w:t>
      </w:r>
    </w:p>
    <w:p w:rsidR="00137AC0" w:rsidRDefault="00137AC0" w:rsidP="00EA6975">
      <w:pPr>
        <w:pStyle w:val="a3"/>
        <w:jc w:val="both"/>
        <w:rPr>
          <w:color w:val="000000"/>
          <w:sz w:val="27"/>
          <w:szCs w:val="27"/>
        </w:rPr>
      </w:pPr>
      <w:r>
        <w:rPr>
          <w:color w:val="000000"/>
          <w:sz w:val="27"/>
          <w:szCs w:val="27"/>
        </w:rPr>
        <w:t>-коллективность обсуждения, свободный обмен мнениями;</w:t>
      </w:r>
    </w:p>
    <w:p w:rsidR="00137AC0" w:rsidRDefault="00137AC0" w:rsidP="00EA6975">
      <w:pPr>
        <w:pStyle w:val="a3"/>
        <w:jc w:val="both"/>
        <w:rPr>
          <w:color w:val="000000"/>
          <w:sz w:val="27"/>
          <w:szCs w:val="27"/>
        </w:rPr>
      </w:pPr>
      <w:r>
        <w:rPr>
          <w:color w:val="000000"/>
          <w:sz w:val="27"/>
          <w:szCs w:val="27"/>
        </w:rPr>
        <w:t>-ограниченность числа участников такой беседы, как правило, коллективом одной группы.</w:t>
      </w:r>
    </w:p>
    <w:p w:rsidR="00137AC0" w:rsidRDefault="00137AC0" w:rsidP="00EA6975">
      <w:pPr>
        <w:pStyle w:val="a3"/>
        <w:jc w:val="both"/>
        <w:rPr>
          <w:color w:val="000000"/>
          <w:sz w:val="27"/>
          <w:szCs w:val="27"/>
        </w:rPr>
      </w:pPr>
      <w:r>
        <w:rPr>
          <w:color w:val="000000"/>
          <w:sz w:val="27"/>
          <w:szCs w:val="27"/>
        </w:rPr>
        <w:t>Результативность беседы за «круглым столом» в значительной степени обусловлена тщательной ее подготовкой.</w:t>
      </w:r>
    </w:p>
    <w:p w:rsidR="00137AC0" w:rsidRDefault="00137AC0" w:rsidP="00EA6975">
      <w:pPr>
        <w:pStyle w:val="a3"/>
        <w:jc w:val="both"/>
        <w:rPr>
          <w:color w:val="000000"/>
          <w:sz w:val="27"/>
          <w:szCs w:val="27"/>
        </w:rPr>
      </w:pPr>
      <w:r w:rsidRPr="00137AC0">
        <w:rPr>
          <w:color w:val="C00000"/>
          <w:sz w:val="27"/>
          <w:szCs w:val="27"/>
        </w:rPr>
        <w:t xml:space="preserve">Беседа </w:t>
      </w:r>
      <w:proofErr w:type="spellStart"/>
      <w:r w:rsidRPr="00137AC0">
        <w:rPr>
          <w:color w:val="C00000"/>
          <w:sz w:val="27"/>
          <w:szCs w:val="27"/>
        </w:rPr>
        <w:t>сократовская</w:t>
      </w:r>
      <w:proofErr w:type="spellEnd"/>
      <w:r w:rsidRPr="00137AC0">
        <w:rPr>
          <w:color w:val="C00000"/>
          <w:sz w:val="27"/>
          <w:szCs w:val="27"/>
        </w:rPr>
        <w:t xml:space="preserve"> </w:t>
      </w:r>
      <w:r>
        <w:rPr>
          <w:color w:val="000000"/>
          <w:sz w:val="27"/>
          <w:szCs w:val="27"/>
        </w:rPr>
        <w:t xml:space="preserve">— развернутое рассмотрение множества вариантов решений при большом разнообразии условий с целью принятия единого принципиального решения по мировоззренческой проблеме. </w:t>
      </w:r>
      <w:proofErr w:type="spellStart"/>
      <w:r>
        <w:rPr>
          <w:color w:val="000000"/>
          <w:sz w:val="27"/>
          <w:szCs w:val="27"/>
        </w:rPr>
        <w:t>Сократовский</w:t>
      </w:r>
      <w:proofErr w:type="spellEnd"/>
      <w:r>
        <w:rPr>
          <w:color w:val="000000"/>
          <w:sz w:val="27"/>
          <w:szCs w:val="27"/>
        </w:rPr>
        <w:t xml:space="preserve"> метод, как известно, состоял в предъявлении ученикам системы вопросов, последовательные ответы на которые приводят к истине. Что-то подобное происходит и во время данного воспитательного мероприятия: проблемный вопрос «обрастает» большим числом мелких и частных вопросов, ведущих учащихся к общему ответу. Но сам ответ не формулируется — каждый участник </w:t>
      </w:r>
      <w:proofErr w:type="spellStart"/>
      <w:r>
        <w:rPr>
          <w:color w:val="000000"/>
          <w:sz w:val="27"/>
          <w:szCs w:val="27"/>
        </w:rPr>
        <w:t>сократовской</w:t>
      </w:r>
      <w:proofErr w:type="spellEnd"/>
      <w:r>
        <w:rPr>
          <w:color w:val="000000"/>
          <w:sz w:val="27"/>
          <w:szCs w:val="27"/>
        </w:rPr>
        <w:t xml:space="preserve"> беседы самостоятельно делает для себя выбор, хотя не исключено, что данный выбор обсуждается гласно.</w:t>
      </w:r>
    </w:p>
    <w:p w:rsidR="00137AC0" w:rsidRDefault="00137AC0" w:rsidP="00EA6975">
      <w:pPr>
        <w:pStyle w:val="a3"/>
        <w:jc w:val="both"/>
        <w:rPr>
          <w:color w:val="000000"/>
          <w:sz w:val="27"/>
          <w:szCs w:val="27"/>
        </w:rPr>
      </w:pPr>
      <w:proofErr w:type="spellStart"/>
      <w:r w:rsidRPr="00137AC0">
        <w:rPr>
          <w:color w:val="C00000"/>
          <w:sz w:val="27"/>
          <w:szCs w:val="27"/>
        </w:rPr>
        <w:t>Брейн-ринг</w:t>
      </w:r>
      <w:proofErr w:type="spellEnd"/>
      <w:r>
        <w:rPr>
          <w:color w:val="000000"/>
          <w:sz w:val="27"/>
          <w:szCs w:val="27"/>
        </w:rPr>
        <w:t xml:space="preserve"> — это интеллектуальная игра, способствующая развитию творческих познавательных способностей учащихся, логики мышления, популяризации среди молодежи знаний по разным отраслям науки и культуры. Правила проведения заимствованы из одноименной </w:t>
      </w:r>
      <w:proofErr w:type="spellStart"/>
      <w:r>
        <w:rPr>
          <w:color w:val="000000"/>
          <w:sz w:val="27"/>
          <w:szCs w:val="27"/>
        </w:rPr>
        <w:t>телеигры</w:t>
      </w:r>
      <w:proofErr w:type="spellEnd"/>
      <w:r>
        <w:rPr>
          <w:color w:val="000000"/>
          <w:sz w:val="27"/>
          <w:szCs w:val="27"/>
        </w:rPr>
        <w:t>, которая основана на принципе состязательности команд в сообразительности и быстроте реакции при ответах на различные вопросы.</w:t>
      </w:r>
    </w:p>
    <w:p w:rsidR="00137AC0" w:rsidRDefault="00137AC0" w:rsidP="00EA6975">
      <w:pPr>
        <w:pStyle w:val="a3"/>
        <w:jc w:val="both"/>
        <w:rPr>
          <w:color w:val="000000"/>
          <w:sz w:val="27"/>
          <w:szCs w:val="27"/>
        </w:rPr>
      </w:pPr>
      <w:r w:rsidRPr="00137AC0">
        <w:rPr>
          <w:color w:val="C00000"/>
          <w:sz w:val="27"/>
          <w:szCs w:val="27"/>
        </w:rPr>
        <w:t>Вахта памяти</w:t>
      </w:r>
      <w:r>
        <w:rPr>
          <w:color w:val="000000"/>
          <w:sz w:val="27"/>
          <w:szCs w:val="27"/>
        </w:rPr>
        <w:t xml:space="preserve"> — серия мероприятий, направленных на воспитание патриотизма и уважительного отношения к героическим поступкам своих соотечественников: ветеранам Великой Отечественной войны, воина</w:t>
      </w:r>
      <w:proofErr w:type="gramStart"/>
      <w:r>
        <w:rPr>
          <w:color w:val="000000"/>
          <w:sz w:val="27"/>
          <w:szCs w:val="27"/>
        </w:rPr>
        <w:t>м-</w:t>
      </w:r>
      <w:proofErr w:type="gramEnd"/>
      <w:r>
        <w:rPr>
          <w:color w:val="000000"/>
          <w:sz w:val="27"/>
          <w:szCs w:val="27"/>
        </w:rPr>
        <w:t xml:space="preserve"> интернационалистам, ликвидаторам последствий на ЧАЭС. В эти дни организуются встречи с ветеранами, конкурсы патриотических стихов и песен, коллективный просмотр и обсуждение кинофильма, читательская конференция, </w:t>
      </w:r>
      <w:r>
        <w:rPr>
          <w:color w:val="000000"/>
          <w:sz w:val="27"/>
          <w:szCs w:val="27"/>
        </w:rPr>
        <w:lastRenderedPageBreak/>
        <w:t>тематические конкурсы и викторины, военно-спортивные соревнования, игры. Завершается день музыкально-тематической композицией или праздничным концертом.</w:t>
      </w:r>
    </w:p>
    <w:p w:rsidR="00137AC0" w:rsidRDefault="00137AC0" w:rsidP="00EA6975">
      <w:pPr>
        <w:pStyle w:val="a3"/>
        <w:jc w:val="both"/>
        <w:rPr>
          <w:color w:val="000000"/>
          <w:sz w:val="27"/>
          <w:szCs w:val="27"/>
        </w:rPr>
      </w:pPr>
      <w:r w:rsidRPr="00137AC0">
        <w:rPr>
          <w:color w:val="C00000"/>
          <w:sz w:val="27"/>
          <w:szCs w:val="27"/>
        </w:rPr>
        <w:t xml:space="preserve">Вечер </w:t>
      </w:r>
      <w:r>
        <w:rPr>
          <w:color w:val="000000"/>
          <w:sz w:val="27"/>
          <w:szCs w:val="27"/>
        </w:rPr>
        <w:t>— одно из самых популярных и любимых учащимися мероприятий. Разнообразна тематика вечеров: одни из них могут быть приурочены к памятным датам и праздникам, другие — к интересным фактам истории страны, различным проблемам общественно-политической жизни, литературе, искусству, природе. Несмотря на огромное разнообразие тематики проводимых вечеров, методика их подготовки и проведения мало чем отличается. Инициативная творческая группа разрабатывает программу предстоящего вечера, продумывает сценарий, организовывает репетиции, готовит объявление-анонс и пригласительные билеты. Успех проведения вечера во многом зависит от тематики, содержательной насыщенности и эмоциональной выразительности сценария, музыкального сопровождения и тщательности подготовки.</w:t>
      </w:r>
    </w:p>
    <w:p w:rsidR="00137AC0" w:rsidRPr="00137AC0" w:rsidRDefault="00137AC0" w:rsidP="00EA6975">
      <w:pPr>
        <w:pStyle w:val="a3"/>
        <w:jc w:val="both"/>
        <w:rPr>
          <w:color w:val="000000" w:themeColor="text1"/>
          <w:sz w:val="27"/>
          <w:szCs w:val="27"/>
        </w:rPr>
      </w:pPr>
      <w:r w:rsidRPr="00137AC0">
        <w:rPr>
          <w:color w:val="C00000"/>
          <w:sz w:val="27"/>
          <w:szCs w:val="27"/>
        </w:rPr>
        <w:t>Викторина</w:t>
      </w:r>
      <w:r>
        <w:rPr>
          <w:color w:val="000000"/>
          <w:sz w:val="27"/>
          <w:szCs w:val="27"/>
        </w:rPr>
        <w:t xml:space="preserve"> — это занимательная игра, в процессе которой в определенной последовательности (логической, хронологической и др.) перед учащимися ставятся вопросы, на которые они дают ответы в устной или письменной форме. Викторина — это игра в ответы на вопросы, обычно объединенные какой-нибудь общей темой. Различают исторические, литературные, музыкальные, </w:t>
      </w:r>
      <w:r w:rsidRPr="00137AC0">
        <w:rPr>
          <w:color w:val="000000" w:themeColor="text1"/>
          <w:sz w:val="27"/>
          <w:szCs w:val="27"/>
        </w:rPr>
        <w:t>научно-технические, морально-этические и смешанные викторины, в которые включаются вопросы из различных областей знаний и человеческих отношений.</w:t>
      </w:r>
    </w:p>
    <w:p w:rsidR="00137AC0" w:rsidRDefault="00137AC0" w:rsidP="00EA6975">
      <w:pPr>
        <w:pStyle w:val="a3"/>
        <w:jc w:val="both"/>
        <w:rPr>
          <w:color w:val="000000"/>
          <w:sz w:val="27"/>
          <w:szCs w:val="27"/>
        </w:rPr>
      </w:pPr>
      <w:r w:rsidRPr="00137AC0">
        <w:rPr>
          <w:color w:val="FF0000"/>
          <w:sz w:val="27"/>
          <w:szCs w:val="27"/>
        </w:rPr>
        <w:t>Выпускной ринг</w:t>
      </w:r>
      <w:r>
        <w:rPr>
          <w:color w:val="000000"/>
          <w:sz w:val="27"/>
          <w:szCs w:val="27"/>
        </w:rPr>
        <w:t xml:space="preserve"> — ежегодное традиционное мероприятие, которое отличается праздничностью, высоким духовным напряжением, особым психологическим резонансом. Содержательная деятельность участников слагается из вопросов первокурсников к выпускникам учебного заведения и ответов на поставленные вопросы. </w:t>
      </w:r>
      <w:proofErr w:type="gramStart"/>
      <w:r>
        <w:rPr>
          <w:color w:val="000000"/>
          <w:sz w:val="27"/>
          <w:szCs w:val="27"/>
        </w:rPr>
        <w:t>Даже конкретные вопросы (например:</w:t>
      </w:r>
      <w:proofErr w:type="gramEnd"/>
      <w:r>
        <w:rPr>
          <w:color w:val="000000"/>
          <w:sz w:val="27"/>
          <w:szCs w:val="27"/>
        </w:rPr>
        <w:t xml:space="preserve"> </w:t>
      </w:r>
      <w:proofErr w:type="gramStart"/>
      <w:r>
        <w:rPr>
          <w:color w:val="000000"/>
          <w:sz w:val="27"/>
          <w:szCs w:val="27"/>
        </w:rPr>
        <w:t>«Какие учебные дисциплины ты любил больше всего?») предполагают обобщенный ответ, так как выпускник поставлен условиями игры в особое положение осмысления всего периода обучения.</w:t>
      </w:r>
      <w:proofErr w:type="gramEnd"/>
      <w:r>
        <w:rPr>
          <w:color w:val="000000"/>
          <w:sz w:val="27"/>
          <w:szCs w:val="27"/>
        </w:rPr>
        <w:t xml:space="preserve"> Выпускной ринг — это интервью и одновременно отчет выпускников с описанием перспектив будущего. Оттого, что это совершается прилюдно, событие Выпускного ринга отличается эмоциональным напряжением участников: каждый из присутствующих отчетливо видит, что только от него зависит его собственный облик и духовный багаж к окончанию обучения в учебном заведении. Выпускной ринг сохраняет символическую атрибутику спортивного ринга: полукруг стульев и отличительные ленточки для выпускников, гонг, извещающий о начале и финале ринга, часы для соблюдения временного периода. Обязательно должны быть судейская коллегия и рефери, ведущий ринг и контролирующий этику сражения. Афиша о Выпускном ринге вывешивается задолго до его проведения. Выпускникам вручаются пригласительные билеты. Об этике поведения на ринге предупреждает ведущий. Вопросы задаются по правилу поднятой руки; право на вопрос предоставляет рефери; оскорбительная форма вопроса и вопросы интимного плана исключаются; вопросы могут быть как ко всему коллективу, так и к отдельным учащимся; учащиеся имеют специальные визитные карточки. По окончании </w:t>
      </w:r>
      <w:r>
        <w:rPr>
          <w:color w:val="000000"/>
          <w:sz w:val="27"/>
          <w:szCs w:val="27"/>
        </w:rPr>
        <w:lastRenderedPageBreak/>
        <w:t>ринга судейская коллегия выносит свое заключение о степени духовной подготовленности выпускников к самостоятельной жизни с вручением сувениров каждому участнику.</w:t>
      </w:r>
    </w:p>
    <w:p w:rsidR="00137AC0" w:rsidRDefault="00137AC0" w:rsidP="00EA6975">
      <w:pPr>
        <w:pStyle w:val="a3"/>
        <w:jc w:val="both"/>
        <w:rPr>
          <w:color w:val="000000"/>
          <w:sz w:val="27"/>
          <w:szCs w:val="27"/>
        </w:rPr>
      </w:pPr>
      <w:r w:rsidRPr="00137AC0">
        <w:rPr>
          <w:color w:val="C00000"/>
          <w:sz w:val="27"/>
          <w:szCs w:val="27"/>
        </w:rPr>
        <w:t>Гостиная (поэтическая, музыкальная, педагогическая…)</w:t>
      </w:r>
      <w:r>
        <w:rPr>
          <w:color w:val="000000"/>
          <w:sz w:val="27"/>
          <w:szCs w:val="27"/>
        </w:rPr>
        <w:t xml:space="preserve"> — форма занятий, способствующая объединению людей для свободного общения по интересам. Сбор гостей проходит под тихую, мелодичную музыку. Стулья ставятся так, чтобы все видели друг друга. Выбираются ведущие (хозяева гостиной), которые руководят ходом мероприятия. Первый момент — представление гостей. Далее идут воспоминания о </w:t>
      </w:r>
      <w:proofErr w:type="gramStart"/>
      <w:r>
        <w:rPr>
          <w:color w:val="000000"/>
          <w:sz w:val="27"/>
          <w:szCs w:val="27"/>
        </w:rPr>
        <w:t>прожитом</w:t>
      </w:r>
      <w:proofErr w:type="gramEnd"/>
      <w:r>
        <w:rPr>
          <w:color w:val="000000"/>
          <w:sz w:val="27"/>
          <w:szCs w:val="27"/>
        </w:rPr>
        <w:t xml:space="preserve">. Каждый гость несет в себе свое прошлое как историю своей личности. </w:t>
      </w:r>
      <w:proofErr w:type="gramStart"/>
      <w:r>
        <w:rPr>
          <w:color w:val="000000"/>
          <w:sz w:val="27"/>
          <w:szCs w:val="27"/>
        </w:rPr>
        <w:t>Тематика гостиной определяет и тематику воспоминаний: в музыкальной гостиной вспоминают эпизоды своей жизни, связанные с музыкой; в поэтической — то, что определило сегодняшний интерес к поэзии; в спортивной — события на тему «Я и спорт»; в педагогической гостиной — случаи из педагогической практики.</w:t>
      </w:r>
      <w:proofErr w:type="gramEnd"/>
      <w:r>
        <w:rPr>
          <w:color w:val="000000"/>
          <w:sz w:val="27"/>
          <w:szCs w:val="27"/>
        </w:rPr>
        <w:t xml:space="preserve"> Затем предполагается обмен «сувенирами»: «Что я вам принес…». В соответствии с темой гостиной преподносятся «сувениры» в виде слайдов, фотографий или открыток, сообщений и советов. В гостиной нередко звучат забавные истории из жизни и анекдоты, которые тематически связаны с характером гостиной. По ходу обсуждаются возникающие проблемы. Непринужденная дружеская обстановка способствует оживленному взаимодействию участников, давая каждому из них новый импульс для творческого самовыражения.</w:t>
      </w:r>
    </w:p>
    <w:p w:rsidR="00137AC0" w:rsidRPr="00137AC0" w:rsidRDefault="00137AC0" w:rsidP="00EA6975">
      <w:pPr>
        <w:pStyle w:val="a3"/>
        <w:jc w:val="both"/>
        <w:rPr>
          <w:color w:val="C00000"/>
          <w:sz w:val="27"/>
          <w:szCs w:val="27"/>
        </w:rPr>
      </w:pPr>
      <w:r w:rsidRPr="00137AC0">
        <w:rPr>
          <w:color w:val="C00000"/>
          <w:sz w:val="27"/>
          <w:szCs w:val="27"/>
        </w:rPr>
        <w:t>Дебаты</w:t>
      </w:r>
      <w:r>
        <w:rPr>
          <w:color w:val="000000"/>
          <w:sz w:val="27"/>
          <w:szCs w:val="27"/>
        </w:rPr>
        <w:t xml:space="preserve"> — это воспитательное мероприятие в форме формального спора по определенным правилам, где команды, защищая разные позиции некоего спорного утверждения («ЗА» и «ПРОТИВ»), пытаются убедить третью сторону,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 Разновидности дебатов — это «парламентские </w:t>
      </w:r>
      <w:r w:rsidRPr="00137AC0">
        <w:rPr>
          <w:color w:val="000000" w:themeColor="text1"/>
          <w:sz w:val="27"/>
          <w:szCs w:val="27"/>
        </w:rPr>
        <w:t>дебаты» и «дебаты Карла Поппера».</w:t>
      </w:r>
    </w:p>
    <w:p w:rsidR="00137AC0" w:rsidRDefault="00137AC0" w:rsidP="00EA6975">
      <w:pPr>
        <w:pStyle w:val="a3"/>
        <w:jc w:val="both"/>
        <w:rPr>
          <w:color w:val="000000"/>
          <w:sz w:val="27"/>
          <w:szCs w:val="27"/>
        </w:rPr>
      </w:pPr>
      <w:r w:rsidRPr="00137AC0">
        <w:rPr>
          <w:color w:val="C00000"/>
          <w:sz w:val="27"/>
          <w:szCs w:val="27"/>
        </w:rPr>
        <w:t>«Парламентские дебаты»</w:t>
      </w:r>
      <w:r>
        <w:rPr>
          <w:color w:val="000000"/>
          <w:sz w:val="27"/>
          <w:szCs w:val="27"/>
        </w:rPr>
        <w:t xml:space="preserve"> — соревнование в находчивости, умении аргументировать свою точку зрения, лаконично говорить. Оно напоминает дебаты в палате парламента. По два игрока из команд Правительства и Оппозиции рассматривают тему, предложенную в палате. На каждый раунд предлагаются разные темы. Дебатами руководит спикер палаты, который выполняет функцию судьи во время раунда. Премьер-министр объявляет тему, </w:t>
      </w:r>
      <w:proofErr w:type="gramStart"/>
      <w:r>
        <w:rPr>
          <w:color w:val="000000"/>
          <w:sz w:val="27"/>
          <w:szCs w:val="27"/>
        </w:rPr>
        <w:t>представляет ключевые слова</w:t>
      </w:r>
      <w:proofErr w:type="gramEnd"/>
      <w:r>
        <w:rPr>
          <w:color w:val="000000"/>
          <w:sz w:val="27"/>
          <w:szCs w:val="27"/>
        </w:rPr>
        <w:t>, задает тон игре и определяет направление, в котором будет проходить игра. Побеждает та команда, игроки которой умеют быстрее и более логично мыслить, грамотнее высказывать свое мнение.</w:t>
      </w:r>
    </w:p>
    <w:p w:rsidR="00137AC0" w:rsidRDefault="00137AC0" w:rsidP="00EA6975">
      <w:pPr>
        <w:pStyle w:val="a3"/>
        <w:jc w:val="both"/>
        <w:rPr>
          <w:color w:val="000000"/>
          <w:sz w:val="27"/>
          <w:szCs w:val="27"/>
        </w:rPr>
      </w:pPr>
      <w:r w:rsidRPr="00137AC0">
        <w:rPr>
          <w:color w:val="C00000"/>
          <w:sz w:val="27"/>
          <w:szCs w:val="27"/>
        </w:rPr>
        <w:t xml:space="preserve">Мастерская творческая (ателье) </w:t>
      </w:r>
      <w:r>
        <w:rPr>
          <w:color w:val="000000"/>
          <w:sz w:val="27"/>
          <w:szCs w:val="27"/>
        </w:rPr>
        <w:t xml:space="preserve">— эффективная форма передачи знаний и умений, обмена опытом обучения и </w:t>
      </w:r>
      <w:proofErr w:type="gramStart"/>
      <w:r>
        <w:rPr>
          <w:color w:val="000000"/>
          <w:sz w:val="27"/>
          <w:szCs w:val="27"/>
        </w:rPr>
        <w:t>воспитания</w:t>
      </w:r>
      <w:proofErr w:type="gramEnd"/>
      <w:r>
        <w:rPr>
          <w:color w:val="000000"/>
          <w:sz w:val="27"/>
          <w:szCs w:val="27"/>
        </w:rPr>
        <w:t xml:space="preserve"> как в системе педагогического образования, так и в сфере повышения квалификации педагогов. Особой формой занятий в этих ателье является демарш (от франц. </w:t>
      </w:r>
      <w:proofErr w:type="spellStart"/>
      <w:r>
        <w:rPr>
          <w:color w:val="000000"/>
          <w:sz w:val="27"/>
          <w:szCs w:val="27"/>
        </w:rPr>
        <w:t>demarche</w:t>
      </w:r>
      <w:proofErr w:type="spellEnd"/>
      <w:r>
        <w:rPr>
          <w:color w:val="000000"/>
          <w:sz w:val="27"/>
          <w:szCs w:val="27"/>
        </w:rPr>
        <w:t xml:space="preserve"> — действие, поступок, вызов). Это практические действия, связанные с определенной познавательной и педагогической задачей и предназначенные для творческого </w:t>
      </w:r>
      <w:r>
        <w:rPr>
          <w:color w:val="000000"/>
          <w:sz w:val="27"/>
          <w:szCs w:val="27"/>
        </w:rPr>
        <w:lastRenderedPageBreak/>
        <w:t>самостоятельного выполнения участниками. Авторы демаршей вкладывают в это название ее сущностный смысл — вызов традиционной педагогике. Таким образом, педагогическая мастерская (ателье) — форма занятий с педагогами с целью ознакомления с методами нестандартной педагогики.</w:t>
      </w:r>
    </w:p>
    <w:p w:rsidR="00137AC0" w:rsidRDefault="00137AC0" w:rsidP="00EA6975">
      <w:pPr>
        <w:pStyle w:val="a3"/>
        <w:jc w:val="both"/>
        <w:rPr>
          <w:color w:val="000000"/>
          <w:sz w:val="27"/>
          <w:szCs w:val="27"/>
        </w:rPr>
      </w:pPr>
      <w:r w:rsidRPr="00137AC0">
        <w:rPr>
          <w:color w:val="C00000"/>
          <w:sz w:val="27"/>
          <w:szCs w:val="27"/>
        </w:rPr>
        <w:t xml:space="preserve">Открытая кафедра </w:t>
      </w:r>
      <w:r>
        <w:rPr>
          <w:color w:val="000000"/>
          <w:sz w:val="27"/>
          <w:szCs w:val="27"/>
        </w:rPr>
        <w:t>— игровая форма воспитательной работы с учащимися по развитию их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воспитанник может выступать от своего имени или выбрать для себя любую роль: президента, депутата, директора учебного заведения или предприятия.</w:t>
      </w:r>
    </w:p>
    <w:p w:rsidR="00137AC0" w:rsidRDefault="00137AC0" w:rsidP="00EA6975">
      <w:pPr>
        <w:pStyle w:val="a3"/>
        <w:jc w:val="both"/>
        <w:rPr>
          <w:color w:val="000000"/>
          <w:sz w:val="27"/>
          <w:szCs w:val="27"/>
        </w:rPr>
      </w:pPr>
      <w:r>
        <w:rPr>
          <w:color w:val="000000"/>
          <w:sz w:val="27"/>
          <w:szCs w:val="27"/>
        </w:rPr>
        <w:t>Открытый микрофон — форма публицистической деятельности молодежи. Учащиеся выступают перед своим коллективом с каким-либо вопросом, имеющим отношение к организации жизни в учебном заведении, касающимся социальных преобразований или затрагивающим взаимоотношения в коллективе. Микрофон «открыт» для всех: для учащихся группы, педагогов, административных, технических работников училища и родителей.</w:t>
      </w:r>
    </w:p>
    <w:p w:rsidR="00137AC0" w:rsidRDefault="00137AC0" w:rsidP="00EA6975">
      <w:pPr>
        <w:pStyle w:val="a3"/>
        <w:jc w:val="both"/>
        <w:rPr>
          <w:color w:val="000000"/>
          <w:sz w:val="27"/>
          <w:szCs w:val="27"/>
        </w:rPr>
      </w:pPr>
      <w:r w:rsidRPr="00137AC0">
        <w:rPr>
          <w:color w:val="C00000"/>
          <w:sz w:val="27"/>
          <w:szCs w:val="27"/>
        </w:rPr>
        <w:t>Практикум (педагогический)</w:t>
      </w:r>
      <w:r>
        <w:rPr>
          <w:color w:val="000000"/>
          <w:sz w:val="27"/>
          <w:szCs w:val="27"/>
        </w:rPr>
        <w:t xml:space="preserve"> — форма выработки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w:t>
      </w:r>
    </w:p>
    <w:p w:rsidR="00137AC0" w:rsidRDefault="00137AC0" w:rsidP="00EA6975">
      <w:pPr>
        <w:pStyle w:val="a3"/>
        <w:jc w:val="both"/>
        <w:rPr>
          <w:color w:val="000000"/>
          <w:sz w:val="27"/>
          <w:szCs w:val="27"/>
        </w:rPr>
      </w:pPr>
      <w:r w:rsidRPr="00137AC0">
        <w:rPr>
          <w:color w:val="C00000"/>
          <w:sz w:val="27"/>
          <w:szCs w:val="27"/>
        </w:rPr>
        <w:t>Публичная лекция</w:t>
      </w:r>
      <w:r>
        <w:rPr>
          <w:color w:val="000000"/>
          <w:sz w:val="27"/>
          <w:szCs w:val="27"/>
        </w:rPr>
        <w:t xml:space="preserve"> — лекция научного или философского плана с морально-этической или психологической тематикой (например, «Человек и деньги», «Жизнь и смерть») перед свободной аудиторией учебного заведения: учащимися разных курсов, преподавателями, техническими работниками, родителями. Жестко ограниченное время лекции (не более 15-20 мин.) позволяет проводить ее во время большого перерыва. </w:t>
      </w:r>
      <w:proofErr w:type="gramStart"/>
      <w:r>
        <w:rPr>
          <w:color w:val="000000"/>
          <w:sz w:val="27"/>
          <w:szCs w:val="27"/>
        </w:rPr>
        <w:t>Особенностями данного мероприятия являются увлекательность логического развертывания положений, доказательность суждений, лаконичность формулировок, наличие 2-3 ярких необычных примеров к тезисам лекции, а также эстетическое оформление, влияющее на состояние и настроение слушателей: кафедра с настольной лампой для лектора как единственное яркое пятно в зале, афоризм по главной теме лекции перед глазами слушателей, музыкальное сопровождение.</w:t>
      </w:r>
      <w:proofErr w:type="gramEnd"/>
    </w:p>
    <w:p w:rsidR="00137AC0" w:rsidRDefault="00137AC0" w:rsidP="00EA6975">
      <w:pPr>
        <w:pStyle w:val="a3"/>
        <w:jc w:val="both"/>
        <w:rPr>
          <w:color w:val="000000"/>
          <w:sz w:val="27"/>
          <w:szCs w:val="27"/>
        </w:rPr>
      </w:pPr>
      <w:r w:rsidRPr="00137AC0">
        <w:rPr>
          <w:color w:val="C00000"/>
          <w:sz w:val="27"/>
          <w:szCs w:val="27"/>
        </w:rPr>
        <w:t xml:space="preserve">Ролевая игра «Суд </w:t>
      </w:r>
      <w:proofErr w:type="gramStart"/>
      <w:r w:rsidRPr="00137AC0">
        <w:rPr>
          <w:color w:val="C00000"/>
          <w:sz w:val="27"/>
          <w:szCs w:val="27"/>
        </w:rPr>
        <w:t>над</w:t>
      </w:r>
      <w:proofErr w:type="gramEnd"/>
      <w:r w:rsidRPr="00137AC0">
        <w:rPr>
          <w:color w:val="C00000"/>
          <w:sz w:val="27"/>
          <w:szCs w:val="27"/>
        </w:rPr>
        <w:t>…»</w:t>
      </w:r>
      <w:r>
        <w:rPr>
          <w:color w:val="000000"/>
          <w:sz w:val="27"/>
          <w:szCs w:val="27"/>
        </w:rPr>
        <w:t xml:space="preserve"> — это вид имитационной игры. </w:t>
      </w:r>
      <w:proofErr w:type="gramStart"/>
      <w:r>
        <w:rPr>
          <w:color w:val="000000"/>
          <w:sz w:val="27"/>
          <w:szCs w:val="27"/>
        </w:rPr>
        <w:t>Она проводится в форме «судебного процесса» над негативными явлениями жизни современного общества (равнодушие, наркомания, хулиганство и т. д.), человеческими пороками (лень, жадность, цинизм), безнравственными поступками (предательство, воровство).</w:t>
      </w:r>
      <w:proofErr w:type="gramEnd"/>
    </w:p>
    <w:p w:rsidR="00137AC0" w:rsidRDefault="00137AC0" w:rsidP="00EA6975">
      <w:pPr>
        <w:pStyle w:val="a3"/>
        <w:jc w:val="both"/>
        <w:rPr>
          <w:color w:val="000000"/>
          <w:sz w:val="27"/>
          <w:szCs w:val="27"/>
        </w:rPr>
      </w:pPr>
      <w:r w:rsidRPr="00137AC0">
        <w:rPr>
          <w:color w:val="C00000"/>
          <w:sz w:val="27"/>
          <w:szCs w:val="27"/>
        </w:rPr>
        <w:t>Семинар</w:t>
      </w:r>
      <w:r>
        <w:rPr>
          <w:color w:val="000000"/>
          <w:sz w:val="27"/>
          <w:szCs w:val="27"/>
        </w:rPr>
        <w:t xml:space="preserve"> (от лат. </w:t>
      </w:r>
      <w:proofErr w:type="spellStart"/>
      <w:r>
        <w:rPr>
          <w:color w:val="000000"/>
          <w:sz w:val="27"/>
          <w:szCs w:val="27"/>
        </w:rPr>
        <w:t>seminarium</w:t>
      </w:r>
      <w:proofErr w:type="spellEnd"/>
      <w:r>
        <w:rPr>
          <w:color w:val="000000"/>
          <w:sz w:val="27"/>
          <w:szCs w:val="27"/>
        </w:rPr>
        <w:t xml:space="preserve"> — рассадник) — это особая форма групповых </w:t>
      </w:r>
      <w:proofErr w:type="gramStart"/>
      <w:r>
        <w:rPr>
          <w:color w:val="000000"/>
          <w:sz w:val="27"/>
          <w:szCs w:val="27"/>
        </w:rPr>
        <w:t>занятий</w:t>
      </w:r>
      <w:proofErr w:type="gramEnd"/>
      <w:r>
        <w:rPr>
          <w:color w:val="000000"/>
          <w:sz w:val="27"/>
          <w:szCs w:val="27"/>
        </w:rPr>
        <w:t xml:space="preserve"> но какой-нибудь теме при активном участии слушателей с целью овладения ими практическими навыками, необходимыми в повседневной жизни для успешного решения возникающих проблем. Главным стержнем семинара </w:t>
      </w:r>
      <w:r>
        <w:rPr>
          <w:color w:val="000000"/>
          <w:sz w:val="27"/>
          <w:szCs w:val="27"/>
        </w:rPr>
        <w:lastRenderedPageBreak/>
        <w:t>является осмысление участниками их собственного опыта, в результате чего решается ряд задач:</w:t>
      </w:r>
    </w:p>
    <w:p w:rsidR="00137AC0" w:rsidRDefault="00137AC0" w:rsidP="00EA6975">
      <w:pPr>
        <w:pStyle w:val="a3"/>
        <w:jc w:val="both"/>
        <w:rPr>
          <w:color w:val="000000"/>
          <w:sz w:val="27"/>
          <w:szCs w:val="27"/>
        </w:rPr>
      </w:pPr>
      <w:r>
        <w:rPr>
          <w:color w:val="000000"/>
          <w:sz w:val="27"/>
          <w:szCs w:val="27"/>
        </w:rPr>
        <w:t>· осознание и принятие существования различных взглядов на обсуждаемую проблему и на способы ее разрешения;</w:t>
      </w:r>
    </w:p>
    <w:p w:rsidR="00137AC0" w:rsidRDefault="00137AC0" w:rsidP="00EA6975">
      <w:pPr>
        <w:pStyle w:val="a3"/>
        <w:jc w:val="both"/>
        <w:rPr>
          <w:color w:val="000000"/>
          <w:sz w:val="27"/>
          <w:szCs w:val="27"/>
        </w:rPr>
      </w:pPr>
      <w:r>
        <w:rPr>
          <w:color w:val="000000"/>
          <w:sz w:val="27"/>
          <w:szCs w:val="27"/>
        </w:rPr>
        <w:t>· выработка норм взаимодействия в результате совместной деятельности участников;</w:t>
      </w:r>
    </w:p>
    <w:p w:rsidR="00137AC0" w:rsidRDefault="00137AC0" w:rsidP="00EA6975">
      <w:pPr>
        <w:pStyle w:val="a3"/>
        <w:jc w:val="both"/>
        <w:rPr>
          <w:color w:val="000000"/>
          <w:sz w:val="27"/>
          <w:szCs w:val="27"/>
        </w:rPr>
      </w:pPr>
      <w:r>
        <w:rPr>
          <w:color w:val="000000"/>
          <w:sz w:val="27"/>
          <w:szCs w:val="27"/>
        </w:rPr>
        <w:t>· осознание значимости собственной позиции, ее влияния на процесс принятия решений;</w:t>
      </w:r>
    </w:p>
    <w:p w:rsidR="00137AC0" w:rsidRDefault="00137AC0" w:rsidP="00EA6975">
      <w:pPr>
        <w:pStyle w:val="a3"/>
        <w:jc w:val="both"/>
        <w:rPr>
          <w:color w:val="000000"/>
          <w:sz w:val="27"/>
          <w:szCs w:val="27"/>
        </w:rPr>
      </w:pPr>
      <w:r>
        <w:rPr>
          <w:color w:val="000000"/>
          <w:sz w:val="27"/>
          <w:szCs w:val="27"/>
        </w:rPr>
        <w:t>· овладение знаниями, формирование умений и навыков, необходимых для разрешения конкретной проблемы.</w:t>
      </w:r>
    </w:p>
    <w:p w:rsidR="00137AC0" w:rsidRDefault="00137AC0" w:rsidP="00EA6975">
      <w:pPr>
        <w:pStyle w:val="a3"/>
        <w:jc w:val="both"/>
        <w:rPr>
          <w:color w:val="000000"/>
          <w:sz w:val="27"/>
          <w:szCs w:val="27"/>
        </w:rPr>
      </w:pPr>
      <w:r w:rsidRPr="00137AC0">
        <w:rPr>
          <w:color w:val="C00000"/>
          <w:sz w:val="27"/>
          <w:szCs w:val="27"/>
        </w:rPr>
        <w:t>Театр-экспромт</w:t>
      </w:r>
      <w:r>
        <w:rPr>
          <w:color w:val="000000"/>
          <w:sz w:val="27"/>
          <w:szCs w:val="27"/>
        </w:rPr>
        <w:t xml:space="preserve"> — форма воспитательной работы, используемая как самостоятельно, так и в качестве элемента праздника, вечера. В театр</w:t>
      </w:r>
      <w:proofErr w:type="gramStart"/>
      <w:r>
        <w:rPr>
          <w:color w:val="000000"/>
          <w:sz w:val="27"/>
          <w:szCs w:val="27"/>
        </w:rPr>
        <w:t>е-</w:t>
      </w:r>
      <w:proofErr w:type="gramEnd"/>
      <w:r>
        <w:rPr>
          <w:color w:val="000000"/>
          <w:sz w:val="27"/>
          <w:szCs w:val="27"/>
        </w:rPr>
        <w:t xml:space="preserve"> экспромте на глазах у зрителей разыгрывается спектакль неожиданного содержания, с элементами импровизированной игры. Никто из учащихся до самого представления не знает, кто будет исполнителями ролей, узнают об этом на самом вечере. Во время подготовки инициативная группа составляет сюжет театрального представления и изготавливает карточки с обозначением на них всех ролей предстоящего спектакля. При проведении мероприятия карточки распределяются по жребию. Актеры, получившие роли, поочередно приглашаются за кулисы. Составленный заранее те</w:t>
      </w:r>
      <w:proofErr w:type="gramStart"/>
      <w:r>
        <w:rPr>
          <w:color w:val="000000"/>
          <w:sz w:val="27"/>
          <w:szCs w:val="27"/>
        </w:rPr>
        <w:t>кст пр</w:t>
      </w:r>
      <w:proofErr w:type="gramEnd"/>
      <w:r>
        <w:rPr>
          <w:color w:val="000000"/>
          <w:sz w:val="27"/>
          <w:szCs w:val="27"/>
        </w:rPr>
        <w:t>оизносится членами инициативной группы «за кадром». Слыша текст, актеры выходят на сцену и играют роль. Сюжет, предложенный для театрального экспромта, должен содержать в себе множество действий и взаимодействий персонажей. Могут разыгрываться детективные истории, легенды, отрывки фантастических историй, бытовые веселые анекдоты.</w:t>
      </w:r>
    </w:p>
    <w:p w:rsidR="00137AC0" w:rsidRDefault="00137AC0" w:rsidP="00EA6975">
      <w:pPr>
        <w:pStyle w:val="a3"/>
        <w:jc w:val="both"/>
        <w:rPr>
          <w:color w:val="000000"/>
          <w:sz w:val="27"/>
          <w:szCs w:val="27"/>
        </w:rPr>
      </w:pPr>
      <w:r w:rsidRPr="00137AC0">
        <w:rPr>
          <w:color w:val="C00000"/>
          <w:sz w:val="27"/>
          <w:szCs w:val="27"/>
        </w:rPr>
        <w:t xml:space="preserve">Ток-шоу </w:t>
      </w:r>
      <w:r>
        <w:rPr>
          <w:color w:val="000000"/>
          <w:sz w:val="27"/>
          <w:szCs w:val="27"/>
        </w:rPr>
        <w:t xml:space="preserve">— дискуссия с возможно большим числом участников. Смысл проведения ток-шоу не сводится к выработке единой точки зрения на обсуждаемую проблему. Его назначение — включить молодых людей в ситуацию нравственного выбора путем соотнесения своих ценностных установок с суждениями </w:t>
      </w:r>
      <w:proofErr w:type="spellStart"/>
      <w:r>
        <w:rPr>
          <w:color w:val="000000"/>
          <w:sz w:val="27"/>
          <w:szCs w:val="27"/>
        </w:rPr>
        <w:t>одногруппников</w:t>
      </w:r>
      <w:proofErr w:type="spellEnd"/>
      <w:r>
        <w:rPr>
          <w:color w:val="000000"/>
          <w:sz w:val="27"/>
          <w:szCs w:val="27"/>
        </w:rPr>
        <w:t>, с общепринятыми нравственными требованиями. При подготовке важно определить способ постановки проблемы:</w:t>
      </w:r>
    </w:p>
    <w:p w:rsidR="00137AC0" w:rsidRDefault="00137AC0" w:rsidP="00EA6975">
      <w:pPr>
        <w:pStyle w:val="a3"/>
        <w:jc w:val="both"/>
        <w:rPr>
          <w:color w:val="000000"/>
          <w:sz w:val="27"/>
          <w:szCs w:val="27"/>
        </w:rPr>
      </w:pPr>
      <w:r>
        <w:rPr>
          <w:color w:val="000000"/>
          <w:sz w:val="27"/>
          <w:szCs w:val="27"/>
        </w:rPr>
        <w:t>· рассказ человека в маске, «история маски»;</w:t>
      </w:r>
    </w:p>
    <w:p w:rsidR="00137AC0" w:rsidRDefault="00137AC0" w:rsidP="00EA6975">
      <w:pPr>
        <w:pStyle w:val="a3"/>
        <w:jc w:val="both"/>
        <w:rPr>
          <w:color w:val="000000"/>
          <w:sz w:val="27"/>
          <w:szCs w:val="27"/>
        </w:rPr>
      </w:pPr>
      <w:r>
        <w:rPr>
          <w:color w:val="000000"/>
          <w:sz w:val="27"/>
          <w:szCs w:val="27"/>
        </w:rPr>
        <w:t>· демонстрация фрагмента кино- или видеофильма;</w:t>
      </w:r>
    </w:p>
    <w:p w:rsidR="00137AC0" w:rsidRDefault="00137AC0" w:rsidP="00EA6975">
      <w:pPr>
        <w:pStyle w:val="a3"/>
        <w:jc w:val="both"/>
        <w:rPr>
          <w:color w:val="000000"/>
          <w:sz w:val="27"/>
          <w:szCs w:val="27"/>
        </w:rPr>
      </w:pPr>
      <w:r>
        <w:rPr>
          <w:color w:val="000000"/>
          <w:sz w:val="27"/>
          <w:szCs w:val="27"/>
        </w:rPr>
        <w:t>· прочтение ситуации из книги, журнальной или газетной статьи;</w:t>
      </w:r>
    </w:p>
    <w:p w:rsidR="00137AC0" w:rsidRDefault="00137AC0" w:rsidP="00EA6975">
      <w:pPr>
        <w:pStyle w:val="a3"/>
        <w:jc w:val="both"/>
        <w:rPr>
          <w:color w:val="000000"/>
          <w:sz w:val="27"/>
          <w:szCs w:val="27"/>
        </w:rPr>
      </w:pPr>
      <w:r>
        <w:rPr>
          <w:color w:val="000000"/>
          <w:sz w:val="27"/>
          <w:szCs w:val="27"/>
        </w:rPr>
        <w:t>· инсценировка ситуации.</w:t>
      </w:r>
    </w:p>
    <w:p w:rsidR="00137AC0" w:rsidRDefault="00137AC0" w:rsidP="00EA6975">
      <w:pPr>
        <w:pStyle w:val="a3"/>
        <w:jc w:val="both"/>
        <w:rPr>
          <w:color w:val="000000"/>
          <w:sz w:val="27"/>
          <w:szCs w:val="27"/>
        </w:rPr>
      </w:pPr>
      <w:r>
        <w:rPr>
          <w:color w:val="000000"/>
          <w:sz w:val="27"/>
          <w:szCs w:val="27"/>
        </w:rPr>
        <w:t>· Заранее необходимо также выбрать ведущего ток-шоу и выработать правила ведения дискуссии.</w:t>
      </w:r>
    </w:p>
    <w:p w:rsidR="00137AC0" w:rsidRDefault="00137AC0" w:rsidP="00EA6975">
      <w:pPr>
        <w:pStyle w:val="a3"/>
        <w:jc w:val="both"/>
        <w:rPr>
          <w:color w:val="000000"/>
          <w:sz w:val="27"/>
          <w:szCs w:val="27"/>
        </w:rPr>
      </w:pPr>
      <w:r w:rsidRPr="00137AC0">
        <w:rPr>
          <w:color w:val="C00000"/>
          <w:sz w:val="27"/>
          <w:szCs w:val="27"/>
        </w:rPr>
        <w:lastRenderedPageBreak/>
        <w:t>Турнир</w:t>
      </w:r>
      <w:r>
        <w:rPr>
          <w:color w:val="000000"/>
          <w:sz w:val="27"/>
          <w:szCs w:val="27"/>
        </w:rPr>
        <w:t xml:space="preserve"> — форма познавательной деятельности учащихся. Эго творческое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родного края, знатоков медицины) или комплексные, когда туры состязаний посвящены различной тематике. Количество туров в игре определяется количеством команд-участниц, так как каждая команда по очереди является организатором одного из туров, выступая в других турах как рядовой участник. После завершения турнира каждая команда подводит итоги тура, за проведение которого она была ответственной. Победителем турнира становится команда, набравшая наибольшее суммарное количество баллов.</w:t>
      </w:r>
    </w:p>
    <w:p w:rsidR="00137AC0" w:rsidRDefault="00137AC0" w:rsidP="00EA6975">
      <w:pPr>
        <w:pStyle w:val="a3"/>
        <w:jc w:val="both"/>
        <w:rPr>
          <w:color w:val="000000"/>
          <w:sz w:val="27"/>
          <w:szCs w:val="27"/>
        </w:rPr>
      </w:pPr>
      <w:proofErr w:type="gramStart"/>
      <w:r w:rsidRPr="00137AC0">
        <w:rPr>
          <w:color w:val="C00000"/>
          <w:sz w:val="27"/>
          <w:szCs w:val="27"/>
        </w:rPr>
        <w:t>Уроки замечательной личности</w:t>
      </w:r>
      <w:r>
        <w:rPr>
          <w:color w:val="000000"/>
          <w:sz w:val="27"/>
          <w:szCs w:val="27"/>
        </w:rPr>
        <w:t xml:space="preserve"> — воспитательное мероприятие по материалам художественного, научного или иного наследия, биографии и жизнеописания великих людей — писателей, композиторов, художников, ученых, путешественников, философов, героев войны и труда.</w:t>
      </w:r>
      <w:proofErr w:type="gramEnd"/>
      <w:r>
        <w:rPr>
          <w:color w:val="000000"/>
          <w:sz w:val="27"/>
          <w:szCs w:val="27"/>
        </w:rPr>
        <w:t xml:space="preserve"> При проведении используются различные методические приемы: рассказ педагога и учащихся, комментированное чтение, размышления по изречениям, «эстафета мнений» и др.</w:t>
      </w:r>
    </w:p>
    <w:p w:rsidR="00137AC0" w:rsidRDefault="00137AC0" w:rsidP="00EA6975">
      <w:pPr>
        <w:pStyle w:val="a3"/>
        <w:jc w:val="both"/>
        <w:rPr>
          <w:color w:val="000000"/>
          <w:sz w:val="27"/>
          <w:szCs w:val="27"/>
        </w:rPr>
      </w:pPr>
      <w:r w:rsidRPr="00137AC0">
        <w:rPr>
          <w:color w:val="C00000"/>
          <w:sz w:val="27"/>
          <w:szCs w:val="27"/>
        </w:rPr>
        <w:t>Устный журнал</w:t>
      </w:r>
      <w:r>
        <w:rPr>
          <w:color w:val="000000"/>
          <w:sz w:val="27"/>
          <w:szCs w:val="27"/>
        </w:rPr>
        <w:t xml:space="preserve"> — своеобразная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Проводится устный журнал самими учащимися. Часть журнала, который освещает один вопрос, условно называют «страничка». Общий объем — 3-5 «страниц». Устный журнал может иметь тематический или обзорный характер.</w:t>
      </w:r>
    </w:p>
    <w:p w:rsidR="00137AC0" w:rsidRPr="00EA6975" w:rsidRDefault="00137AC0" w:rsidP="00EA6975">
      <w:pPr>
        <w:pStyle w:val="a3"/>
        <w:jc w:val="both"/>
        <w:rPr>
          <w:color w:val="C00000"/>
          <w:sz w:val="27"/>
          <w:szCs w:val="27"/>
        </w:rPr>
      </w:pPr>
      <w:proofErr w:type="gramStart"/>
      <w:r w:rsidRPr="00EA6975">
        <w:rPr>
          <w:color w:val="C00000"/>
          <w:sz w:val="27"/>
          <w:szCs w:val="27"/>
        </w:rPr>
        <w:t>Фестиваль искусств</w:t>
      </w:r>
      <w:r>
        <w:rPr>
          <w:color w:val="000000"/>
          <w:sz w:val="27"/>
          <w:szCs w:val="27"/>
        </w:rPr>
        <w:t xml:space="preserve"> — своеобразный смотр талантов учащихся: поэтов, певцов, танцоров, музыкантов, чтецов.</w:t>
      </w:r>
      <w:proofErr w:type="gramEnd"/>
      <w:r>
        <w:rPr>
          <w:color w:val="000000"/>
          <w:sz w:val="27"/>
          <w:szCs w:val="27"/>
        </w:rPr>
        <w:t xml:space="preserve"> Он проводится между группами один раз в год и требует длительной подготовки. Фестиваль искусств может включать викторины по литературе, живописи, музыке, экскурсии по литературным местам города, вечера прослушивания звукозаписей, художественные выставки. Лишь после тщательного отбора номеров можно назначить день проведения </w:t>
      </w:r>
      <w:r w:rsidRPr="00EA6975">
        <w:rPr>
          <w:color w:val="000000" w:themeColor="text1"/>
          <w:sz w:val="27"/>
          <w:szCs w:val="27"/>
        </w:rPr>
        <w:t xml:space="preserve">фестиваля. В оценках, которые будет давать жюри, прежде </w:t>
      </w:r>
      <w:proofErr w:type="gramStart"/>
      <w:r w:rsidRPr="00EA6975">
        <w:rPr>
          <w:color w:val="000000" w:themeColor="text1"/>
          <w:sz w:val="27"/>
          <w:szCs w:val="27"/>
        </w:rPr>
        <w:t>всего</w:t>
      </w:r>
      <w:proofErr w:type="gramEnd"/>
      <w:r w:rsidRPr="00EA6975">
        <w:rPr>
          <w:color w:val="000000" w:themeColor="text1"/>
          <w:sz w:val="27"/>
          <w:szCs w:val="27"/>
        </w:rPr>
        <w:t xml:space="preserve"> учитывается качество исполнения.</w:t>
      </w:r>
    </w:p>
    <w:p w:rsidR="00137AC0" w:rsidRDefault="00137AC0" w:rsidP="00EA6975">
      <w:pPr>
        <w:pStyle w:val="a3"/>
        <w:jc w:val="both"/>
        <w:rPr>
          <w:color w:val="000000"/>
          <w:sz w:val="27"/>
          <w:szCs w:val="27"/>
        </w:rPr>
      </w:pPr>
      <w:r w:rsidRPr="00EA6975">
        <w:rPr>
          <w:color w:val="C00000"/>
          <w:sz w:val="27"/>
          <w:szCs w:val="27"/>
        </w:rPr>
        <w:t>«Философский стол»</w:t>
      </w:r>
      <w:r>
        <w:rPr>
          <w:color w:val="000000"/>
          <w:sz w:val="27"/>
          <w:szCs w:val="27"/>
        </w:rPr>
        <w:t xml:space="preserve"> — одна из наиболее сложных форм воспитательной работы с учащимися по вопросам мировоззренческого характера («Смысл жизни», «Нужна ли человеку совесть?»), требующая философского осмысления обсуждаемой </w:t>
      </w:r>
      <w:proofErr w:type="gramStart"/>
      <w:r>
        <w:rPr>
          <w:color w:val="000000"/>
          <w:sz w:val="27"/>
          <w:szCs w:val="27"/>
        </w:rPr>
        <w:t>проблемы</w:t>
      </w:r>
      <w:proofErr w:type="gramEnd"/>
      <w:r>
        <w:rPr>
          <w:color w:val="000000"/>
          <w:sz w:val="27"/>
          <w:szCs w:val="27"/>
        </w:rPr>
        <w:t xml:space="preserve"> как педагогом, так и учащимися. Данное мероприятие необходимо тщательно подготовить. Заранее перед участниками «Философского стола» ставится вопрос, ответ на который они ищут в философской литературе. Важно, чтобы обсуждение проблемы не свелось к прочтению заранее заготовленных докладов и выступлений. В качестве одного из условий беседы выдвигается опора на конкретные </w:t>
      </w:r>
      <w:proofErr w:type="spellStart"/>
      <w:r>
        <w:rPr>
          <w:color w:val="000000"/>
          <w:sz w:val="27"/>
          <w:szCs w:val="27"/>
        </w:rPr>
        <w:t>житейско-обыденные</w:t>
      </w:r>
      <w:proofErr w:type="spellEnd"/>
      <w:r>
        <w:rPr>
          <w:color w:val="000000"/>
          <w:sz w:val="27"/>
          <w:szCs w:val="27"/>
        </w:rPr>
        <w:t xml:space="preserve"> наблюдения и факты. Искусство педагога проявляется в том, чтобы </w:t>
      </w:r>
      <w:r>
        <w:rPr>
          <w:color w:val="000000"/>
          <w:sz w:val="27"/>
          <w:szCs w:val="27"/>
        </w:rPr>
        <w:lastRenderedPageBreak/>
        <w:t>своевременно связать суждения воспитанников, поддержать их смелую мысль, заметить тех, кто еще не обрел решимости сказать свое слово. Атмосфере активного обсуждения проблемы способствует и оформление помещения, где проводится «Философский стол»: составленные кругом столы для участников, на стене портреты философов, плакаты с афоризмами по теме разговора. На «Философский стол» могут быть приглашены гости: учащиеся параллельных групп, авторитетные преподаватели и специалисты. Возможно, в итоге длительных размышлений «Философский стол» не придет к окончательному и единому</w:t>
      </w:r>
      <w:r w:rsidR="00EA6975">
        <w:rPr>
          <w:color w:val="000000"/>
          <w:sz w:val="27"/>
          <w:szCs w:val="27"/>
        </w:rPr>
        <w:t xml:space="preserve"> </w:t>
      </w:r>
      <w:r>
        <w:rPr>
          <w:color w:val="000000"/>
          <w:sz w:val="27"/>
          <w:szCs w:val="27"/>
        </w:rPr>
        <w:t>решению поставленной проблемы. Главное, чтобы он стимулировал стремление учащихся самостоятельно анализировать и размышлять, искать ответы на вопросы о смысле жизни.</w:t>
      </w:r>
    </w:p>
    <w:p w:rsidR="00CA69BF" w:rsidRDefault="00CA69BF" w:rsidP="00137AC0">
      <w:pPr>
        <w:jc w:val="both"/>
      </w:pPr>
    </w:p>
    <w:sectPr w:rsidR="00CA69BF" w:rsidSect="00CA6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37AC0"/>
    <w:rsid w:val="00115A18"/>
    <w:rsid w:val="00137AC0"/>
    <w:rsid w:val="00A11EE0"/>
    <w:rsid w:val="00CA69BF"/>
    <w:rsid w:val="00EA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8093351">
      <w:bodyDiv w:val="1"/>
      <w:marLeft w:val="0"/>
      <w:marRight w:val="0"/>
      <w:marTop w:val="0"/>
      <w:marBottom w:val="0"/>
      <w:divBdr>
        <w:top w:val="none" w:sz="0" w:space="0" w:color="auto"/>
        <w:left w:val="none" w:sz="0" w:space="0" w:color="auto"/>
        <w:bottom w:val="none" w:sz="0" w:space="0" w:color="auto"/>
        <w:right w:val="none" w:sz="0" w:space="0" w:color="auto"/>
      </w:divBdr>
    </w:div>
    <w:div w:id="13933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2017-10-28T06:16:00Z</dcterms:created>
  <dcterms:modified xsi:type="dcterms:W3CDTF">2017-10-28T07:05:00Z</dcterms:modified>
</cp:coreProperties>
</file>